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245"/>
        <w:gridCol w:w="2378"/>
        <w:gridCol w:w="1686"/>
      </w:tblGrid>
      <w:tr w:rsidR="004961D6" w:rsidRPr="00992CD2" w:rsidTr="00EF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F307FD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Feature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r w:rsidRPr="00F307FD">
              <w:rPr>
                <w:lang w:val="el-GR" w:eastAsia="el-GR"/>
              </w:rPr>
              <w:t>ABBR</w:t>
            </w:r>
          </w:p>
        </w:tc>
        <w:tc>
          <w:tcPr>
            <w:tcW w:w="0" w:type="auto"/>
            <w:hideMark/>
          </w:tcPr>
          <w:p w:rsidR="004961D6" w:rsidRPr="00F307FD" w:rsidRDefault="004961D6" w:rsidP="00EF02E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Category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matches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mats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matches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matos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D326D8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total</w:t>
            </w:r>
            <w:proofErr w:type="spellEnd"/>
            <w:r w:rsidRPr="00D326D8">
              <w:rPr>
                <w:lang w:val="el-GR" w:eastAsia="el-GR"/>
              </w:rPr>
              <w:t xml:space="preserve"> </w:t>
            </w:r>
            <w:proofErr w:type="spellStart"/>
            <w:r w:rsidRPr="00D326D8">
              <w:rPr>
                <w:lang w:val="el-GR" w:eastAsia="el-GR"/>
              </w:rPr>
              <w:t>number</w:t>
            </w:r>
            <w:proofErr w:type="spellEnd"/>
            <w:r w:rsidRPr="00D326D8">
              <w:rPr>
                <w:lang w:val="el-GR" w:eastAsia="el-GR"/>
              </w:rPr>
              <w:t xml:space="preserve"> of </w:t>
            </w:r>
            <w:proofErr w:type="spellStart"/>
            <w:r w:rsidRPr="00D326D8">
              <w:rPr>
                <w:lang w:val="el-GR" w:eastAsia="el-GR"/>
              </w:rPr>
              <w:t>matches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mat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GC matches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gcmats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GC matches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gcmatos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total number of GC matches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gcmat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AU matches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aumats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AU matches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aumatos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total number of AU matches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aumat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mismatches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unps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mismatches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unpos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D326D8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total</w:t>
            </w:r>
            <w:proofErr w:type="spellEnd"/>
            <w:r w:rsidRPr="00D326D8">
              <w:rPr>
                <w:lang w:val="el-GR" w:eastAsia="el-GR"/>
              </w:rPr>
              <w:t xml:space="preserve"> </w:t>
            </w:r>
            <w:proofErr w:type="spellStart"/>
            <w:r w:rsidRPr="00D326D8">
              <w:rPr>
                <w:lang w:val="el-GR" w:eastAsia="el-GR"/>
              </w:rPr>
              <w:t>number</w:t>
            </w:r>
            <w:proofErr w:type="spellEnd"/>
            <w:r w:rsidRPr="00D326D8">
              <w:rPr>
                <w:lang w:val="el-GR" w:eastAsia="el-GR"/>
              </w:rPr>
              <w:t xml:space="preserve"> of </w:t>
            </w:r>
            <w:proofErr w:type="spellStart"/>
            <w:r w:rsidRPr="00D326D8">
              <w:rPr>
                <w:lang w:val="el-GR" w:eastAsia="el-GR"/>
              </w:rPr>
              <w:t>mismatches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unp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GU wobble pairs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gus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GU wobble pairs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guos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total number of GU wobble pairs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gu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other mismatches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miss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other mismatches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misos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total number of other mismatches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mis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bulges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buls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bulges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bulos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D326D8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total</w:t>
            </w:r>
            <w:proofErr w:type="spellEnd"/>
            <w:r w:rsidRPr="00D326D8">
              <w:rPr>
                <w:lang w:val="el-GR" w:eastAsia="el-GR"/>
              </w:rPr>
              <w:t xml:space="preserve"> </w:t>
            </w:r>
            <w:proofErr w:type="spellStart"/>
            <w:r w:rsidRPr="00D326D8">
              <w:rPr>
                <w:lang w:val="el-GR" w:eastAsia="el-GR"/>
              </w:rPr>
              <w:t>number</w:t>
            </w:r>
            <w:proofErr w:type="spellEnd"/>
            <w:r w:rsidRPr="00D326D8">
              <w:rPr>
                <w:lang w:val="el-GR" w:eastAsia="el-GR"/>
              </w:rPr>
              <w:t xml:space="preserve"> of </w:t>
            </w:r>
            <w:proofErr w:type="spellStart"/>
            <w:r w:rsidRPr="00D326D8">
              <w:rPr>
                <w:lang w:val="el-GR" w:eastAsia="el-GR"/>
              </w:rPr>
              <w:t>bulges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bul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loops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symls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loops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symlos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D326D8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total</w:t>
            </w:r>
            <w:proofErr w:type="spellEnd"/>
            <w:r w:rsidRPr="00D326D8">
              <w:rPr>
                <w:lang w:val="el-GR" w:eastAsia="el-GR"/>
              </w:rPr>
              <w:t xml:space="preserve"> </w:t>
            </w:r>
            <w:proofErr w:type="spellStart"/>
            <w:r w:rsidRPr="00D326D8">
              <w:rPr>
                <w:lang w:val="el-GR" w:eastAsia="el-GR"/>
              </w:rPr>
              <w:t>number</w:t>
            </w:r>
            <w:proofErr w:type="spellEnd"/>
            <w:r w:rsidRPr="00D326D8">
              <w:rPr>
                <w:lang w:val="el-GR" w:eastAsia="el-GR"/>
              </w:rPr>
              <w:t xml:space="preserve"> of </w:t>
            </w:r>
            <w:proofErr w:type="spellStart"/>
            <w:r w:rsidRPr="00D326D8">
              <w:rPr>
                <w:lang w:val="el-GR" w:eastAsia="el-GR"/>
              </w:rPr>
              <w:t>loops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syml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asymmetric loops in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asymls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asymmetric loops in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asymlos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total number of asymmetric loops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asyml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D326D8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length</w:t>
            </w:r>
            <w:proofErr w:type="spellEnd"/>
            <w:r w:rsidRPr="00D326D8">
              <w:rPr>
                <w:lang w:val="el-GR" w:eastAsia="el-GR"/>
              </w:rPr>
              <w:t xml:space="preserve"> of </w:t>
            </w:r>
            <w:proofErr w:type="spellStart"/>
            <w:r w:rsidRPr="00D326D8">
              <w:rPr>
                <w:lang w:val="el-GR" w:eastAsia="el-GR"/>
              </w:rPr>
              <w:t>largest</w:t>
            </w:r>
            <w:proofErr w:type="spellEnd"/>
            <w:r w:rsidRPr="00D326D8">
              <w:rPr>
                <w:lang w:val="el-GR" w:eastAsia="el-GR"/>
              </w:rPr>
              <w:t xml:space="preserve"> </w:t>
            </w:r>
            <w:proofErr w:type="spellStart"/>
            <w:r w:rsidRPr="00D326D8">
              <w:rPr>
                <w:lang w:val="el-GR" w:eastAsia="el-GR"/>
              </w:rPr>
              <w:t>bulge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maxbul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lastRenderedPageBreak/>
              <w:t>number of bulges of length 1-7 and greater than 7 in seed part (8 features)</w:t>
            </w:r>
          </w:p>
        </w:tc>
        <w:tc>
          <w:tcPr>
            <w:tcW w:w="2378" w:type="dxa"/>
          </w:tcPr>
          <w:p w:rsidR="004961D6" w:rsidRPr="004961D6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4961D6">
              <w:rPr>
                <w:bCs/>
                <w:lang w:val="en-US" w:eastAsia="el-GR"/>
              </w:rPr>
              <w:t>cbul1s, cbul2s, cbul3s, cbul4s, cbul5s, cbul6s, cbul7s, cbul8s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bulges of length 1-7 and greater than 7 in out-seed part (8 features)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F307FD">
              <w:rPr>
                <w:bCs/>
                <w:lang w:val="en-US" w:eastAsia="el-GR"/>
              </w:rPr>
              <w:t>cbul1os, cbul2os, cbul3os, cbul4os, cbul5os, cbul6os, cbul7os, cbul8os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symmetric loops of length 1-7 and greater than 7 in seed part (8 features)</w:t>
            </w:r>
          </w:p>
        </w:tc>
        <w:tc>
          <w:tcPr>
            <w:tcW w:w="2378" w:type="dxa"/>
          </w:tcPr>
          <w:p w:rsidR="004961D6" w:rsidRPr="004961D6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csl1s, csl2s, csl3s, csl4s, csl5s, csl6s, csl7s, csl8s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symmetric loops of length 1-7 and greater than 7 in out-seed part (8 features)</w:t>
            </w:r>
          </w:p>
        </w:tc>
        <w:tc>
          <w:tcPr>
            <w:tcW w:w="2378" w:type="dxa"/>
          </w:tcPr>
          <w:p w:rsidR="004961D6" w:rsidRPr="004961D6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csl1os, csl2os, csl3os, csl4os, csl5os, csl6os, csl7os, csl8os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asymmetric loops of length 1-7 and greater than 7 in seed part (8 features)</w:t>
            </w:r>
          </w:p>
        </w:tc>
        <w:tc>
          <w:tcPr>
            <w:tcW w:w="2378" w:type="dxa"/>
          </w:tcPr>
          <w:p w:rsidR="004961D6" w:rsidRPr="004961D6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casl1s, casl2s, casl3s, casl4s, casl5s, casl6s, casl7s, casl8s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number of asymmetric loops of length 1-7 and greater than 7 in out-seed part (8 features)</w:t>
            </w:r>
          </w:p>
        </w:tc>
        <w:tc>
          <w:tcPr>
            <w:tcW w:w="2378" w:type="dxa"/>
          </w:tcPr>
          <w:p w:rsidR="004961D6" w:rsidRPr="004961D6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casl1os, casl2os, casl3os, casl4os, casl5os, casl6os, casl7os, casl8os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proportion of A, C, G, U in the target sequence (4 features)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aper</w:t>
            </w:r>
            <w:proofErr w:type="spellEnd"/>
            <w:r w:rsidRPr="00F307FD">
              <w:rPr>
                <w:lang w:val="el-GR" w:eastAsia="el-GR"/>
              </w:rPr>
              <w:t xml:space="preserve">, </w:t>
            </w:r>
            <w:proofErr w:type="spellStart"/>
            <w:r w:rsidRPr="00F307FD">
              <w:rPr>
                <w:lang w:val="el-GR" w:eastAsia="el-GR"/>
              </w:rPr>
              <w:t>cper</w:t>
            </w:r>
            <w:proofErr w:type="spellEnd"/>
            <w:r w:rsidRPr="00F307FD">
              <w:rPr>
                <w:lang w:val="el-GR" w:eastAsia="el-GR"/>
              </w:rPr>
              <w:t xml:space="preserve">, </w:t>
            </w:r>
            <w:proofErr w:type="spellStart"/>
            <w:r w:rsidRPr="00F307FD">
              <w:rPr>
                <w:lang w:val="el-GR" w:eastAsia="el-GR"/>
              </w:rPr>
              <w:t>gper</w:t>
            </w:r>
            <w:proofErr w:type="spellEnd"/>
            <w:r w:rsidRPr="00F307FD">
              <w:rPr>
                <w:lang w:val="el-GR" w:eastAsia="el-GR"/>
              </w:rPr>
              <w:t xml:space="preserve">, </w:t>
            </w:r>
            <w:proofErr w:type="spellStart"/>
            <w:r w:rsidRPr="00F307FD">
              <w:rPr>
                <w:lang w:val="el-GR" w:eastAsia="el-GR"/>
              </w:rPr>
              <w:t>upper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distance from the start of the seed part to the last match of the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dist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seed score obtained by the sum of pair scores in the seed region. GC and AU with 5, GU with 2 and the others with -3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scores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out-seed score obtained by the sum of pair scores in the out-seed region. GC and AU with 5, GU with 2 and the others with -3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scoreos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structural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free energy of the 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mfes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thermodynamic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free energy of the out-seed part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mfeos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thermodynamic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free energy of the total miRNA-mRNA alignment structure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mfe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thermodynamic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free energy of the target sequence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mfet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thermodynamic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F307FD" w:rsidRDefault="004961D6" w:rsidP="00EF02EC">
            <w:pPr>
              <w:pStyle w:val="NoSpacing"/>
              <w:rPr>
                <w:lang w:val="en-US" w:eastAsia="el-GR"/>
              </w:rPr>
            </w:pPr>
            <w:r w:rsidRPr="00F307FD">
              <w:rPr>
                <w:lang w:val="en-US" w:eastAsia="el-GR"/>
              </w:rPr>
              <w:lastRenderedPageBreak/>
              <w:t>normalized free energy of the target sequence=</w:t>
            </w:r>
            <w:r>
              <w:rPr>
                <w:lang w:val="en-US" w:eastAsia="el-GR"/>
              </w:rPr>
              <w:t xml:space="preserve"> </w:t>
            </w:r>
            <w:r w:rsidRPr="00F307FD">
              <w:rPr>
                <w:lang w:val="en-US" w:eastAsia="el-GR"/>
              </w:rPr>
              <w:t>(-1 * free energy of the target sequence)/log(length of target * length of miRNA)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nmfe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thermodynamic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difference in the free energies of the total miRNA-perfect target alignment structure and the total miRNA-mRNA alignment structure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dmfe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thermodynamic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positions from 1 to 20 with a GC match, an AU match, a GU match or a mismatch (20 features)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r w:rsidRPr="00F307FD">
              <w:rPr>
                <w:lang w:val="en-US" w:eastAsia="el-GR"/>
              </w:rPr>
              <w:t>pos1, pos2, pos3, pos4, pos5, pos6, pos7, pos8, pos9, pos10, pos11, pos12, pos13, pos14, pos15, pos16, pos17, pos18, pos19, pos20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positional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D326D8" w:rsidRDefault="004961D6" w:rsidP="00EF02EC">
            <w:pPr>
              <w:pStyle w:val="NoSpacing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terminal</w:t>
            </w:r>
            <w:proofErr w:type="spellEnd"/>
            <w:r w:rsidRPr="00D326D8">
              <w:rPr>
                <w:lang w:val="el-GR" w:eastAsia="el-GR"/>
              </w:rPr>
              <w:t xml:space="preserve"> (</w:t>
            </w:r>
            <w:proofErr w:type="spellStart"/>
            <w:r w:rsidRPr="00D326D8">
              <w:rPr>
                <w:lang w:val="el-GR" w:eastAsia="el-GR"/>
              </w:rPr>
              <w:t>position</w:t>
            </w:r>
            <w:proofErr w:type="spellEnd"/>
            <w:r w:rsidRPr="00D326D8">
              <w:rPr>
                <w:lang w:val="el-GR" w:eastAsia="el-GR"/>
              </w:rPr>
              <w:t xml:space="preserve"> 8) </w:t>
            </w:r>
            <w:proofErr w:type="spellStart"/>
            <w:r w:rsidRPr="00D326D8">
              <w:rPr>
                <w:lang w:val="el-GR" w:eastAsia="el-GR"/>
              </w:rPr>
              <w:t>base</w:t>
            </w:r>
            <w:proofErr w:type="spellEnd"/>
            <w:r w:rsidRPr="00D326D8">
              <w:rPr>
                <w:lang w:val="el-GR" w:eastAsia="el-GR"/>
              </w:rPr>
              <w:t xml:space="preserve"> </w:t>
            </w:r>
            <w:proofErr w:type="spellStart"/>
            <w:r w:rsidRPr="00D326D8">
              <w:rPr>
                <w:lang w:val="el-GR" w:eastAsia="el-GR"/>
              </w:rPr>
              <w:t>match</w:t>
            </w:r>
            <w:proofErr w:type="spellEnd"/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r w:rsidRPr="00F307FD">
              <w:rPr>
                <w:lang w:val="el-GR" w:eastAsia="el-GR"/>
              </w:rPr>
              <w:t>match8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positional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positional pair score obtained by the sum of the product of the weight and the corresponding pair score throughout the total miRNA-mRNA alignment structure. G:C and A:U are awarded with 5, G:U with 1, all other mismatches with -3 and the mismatches containing gaps with -1. Positional weight is 1 for all non-seed positions and 2 for all seed positions.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r w:rsidRPr="00F307FD">
              <w:rPr>
                <w:lang w:val="el-GR" w:eastAsia="el-GR"/>
              </w:rPr>
              <w:t>s106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positional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F307FD" w:rsidRDefault="004961D6" w:rsidP="00EF02EC">
            <w:pPr>
              <w:pStyle w:val="NoSpacing"/>
              <w:rPr>
                <w:lang w:val="el-GR" w:eastAsia="el-GR"/>
              </w:rPr>
            </w:pPr>
            <w:r w:rsidRPr="004961D6">
              <w:rPr>
                <w:lang w:val="en-US" w:eastAsia="el-GR"/>
              </w:rPr>
              <w:t xml:space="preserve">matrix score obtained by the sum of the diagonal elements in the matrix formed by the miRNA and its target. </w:t>
            </w:r>
            <w:r w:rsidRPr="00F307FD">
              <w:rPr>
                <w:lang w:val="el-GR" w:eastAsia="el-GR"/>
              </w:rPr>
              <w:t xml:space="preserve">WC </w:t>
            </w:r>
            <w:proofErr w:type="spellStart"/>
            <w:r w:rsidRPr="00F307FD">
              <w:rPr>
                <w:lang w:val="el-GR" w:eastAsia="el-GR"/>
              </w:rPr>
              <w:t>pairs</w:t>
            </w:r>
            <w:proofErr w:type="spellEnd"/>
            <w:r w:rsidRPr="00F307FD">
              <w:rPr>
                <w:lang w:val="el-GR" w:eastAsia="el-GR"/>
              </w:rPr>
              <w:t xml:space="preserve">: 5, </w:t>
            </w:r>
            <w:proofErr w:type="spellStart"/>
            <w:r w:rsidRPr="00F307FD">
              <w:rPr>
                <w:lang w:val="el-GR" w:eastAsia="el-GR"/>
              </w:rPr>
              <w:t>Wobble</w:t>
            </w:r>
            <w:proofErr w:type="spellEnd"/>
            <w:r w:rsidRPr="00F307FD">
              <w:rPr>
                <w:lang w:val="el-GR" w:eastAsia="el-GR"/>
              </w:rPr>
              <w:t xml:space="preserve"> </w:t>
            </w:r>
            <w:proofErr w:type="spellStart"/>
            <w:r w:rsidRPr="00F307FD">
              <w:rPr>
                <w:lang w:val="el-GR" w:eastAsia="el-GR"/>
              </w:rPr>
              <w:t>pairs</w:t>
            </w:r>
            <w:proofErr w:type="spellEnd"/>
            <w:r w:rsidRPr="00F307FD">
              <w:rPr>
                <w:lang w:val="el-GR" w:eastAsia="el-GR"/>
              </w:rPr>
              <w:t xml:space="preserve">: 2, </w:t>
            </w:r>
            <w:proofErr w:type="spellStart"/>
            <w:r w:rsidRPr="00F307FD">
              <w:rPr>
                <w:lang w:val="el-GR" w:eastAsia="el-GR"/>
              </w:rPr>
              <w:t>Inserts</w:t>
            </w:r>
            <w:proofErr w:type="spellEnd"/>
            <w:r w:rsidRPr="00F307FD">
              <w:rPr>
                <w:lang w:val="el-GR" w:eastAsia="el-GR"/>
              </w:rPr>
              <w:t xml:space="preserve">: -1, </w:t>
            </w:r>
            <w:proofErr w:type="spellStart"/>
            <w:r w:rsidRPr="00F307FD">
              <w:rPr>
                <w:lang w:val="el-GR" w:eastAsia="el-GR"/>
              </w:rPr>
              <w:t>Deletes</w:t>
            </w:r>
            <w:proofErr w:type="spellEnd"/>
            <w:r w:rsidRPr="00F307FD">
              <w:rPr>
                <w:lang w:val="el-GR" w:eastAsia="el-GR"/>
              </w:rPr>
              <w:t xml:space="preserve">: -1, </w:t>
            </w:r>
            <w:proofErr w:type="spellStart"/>
            <w:r w:rsidRPr="00F307FD">
              <w:rPr>
                <w:lang w:val="el-GR" w:eastAsia="el-GR"/>
              </w:rPr>
              <w:t>Symmetric</w:t>
            </w:r>
            <w:proofErr w:type="spellEnd"/>
            <w:r w:rsidRPr="00F307FD">
              <w:rPr>
                <w:lang w:val="el-GR" w:eastAsia="el-GR"/>
              </w:rPr>
              <w:t xml:space="preserve"> </w:t>
            </w:r>
            <w:proofErr w:type="spellStart"/>
            <w:r w:rsidRPr="00F307FD">
              <w:rPr>
                <w:lang w:val="el-GR" w:eastAsia="el-GR"/>
              </w:rPr>
              <w:t>mismatches</w:t>
            </w:r>
            <w:proofErr w:type="spellEnd"/>
            <w:r w:rsidRPr="00F307FD">
              <w:rPr>
                <w:lang w:val="el-GR" w:eastAsia="el-GR"/>
              </w:rPr>
              <w:t xml:space="preserve">: -3, </w:t>
            </w:r>
            <w:proofErr w:type="spellStart"/>
            <w:r w:rsidRPr="00F307FD">
              <w:rPr>
                <w:lang w:val="el-GR" w:eastAsia="el-GR"/>
              </w:rPr>
              <w:t>Mismatches</w:t>
            </w:r>
            <w:proofErr w:type="spellEnd"/>
            <w:r w:rsidRPr="00F307FD">
              <w:rPr>
                <w:lang w:val="el-GR" w:eastAsia="el-GR"/>
              </w:rPr>
              <w:t>: -2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F307FD">
              <w:rPr>
                <w:lang w:val="el-GR" w:eastAsia="el-GR"/>
              </w:rPr>
              <w:t>score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positional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deviation of the positional pair score with the score obtained with a perfect target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r w:rsidRPr="00F307FD">
              <w:rPr>
                <w:lang w:val="el-GR" w:eastAsia="el-GR"/>
              </w:rPr>
              <w:t>ds108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positional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deviation of the matrix score with the score obtained with a perfect target</w:t>
            </w:r>
          </w:p>
        </w:tc>
        <w:tc>
          <w:tcPr>
            <w:tcW w:w="2378" w:type="dxa"/>
          </w:tcPr>
          <w:p w:rsidR="004961D6" w:rsidRPr="00F307FD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r w:rsidRPr="00F307FD">
              <w:rPr>
                <w:lang w:val="el-GR" w:eastAsia="el-GR"/>
              </w:rPr>
              <w:t>ds109</w:t>
            </w:r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 w:rsidRPr="00D326D8">
              <w:rPr>
                <w:lang w:val="el-GR" w:eastAsia="el-GR"/>
              </w:rPr>
              <w:t>positional</w:t>
            </w:r>
            <w:proofErr w:type="spellEnd"/>
          </w:p>
        </w:tc>
      </w:tr>
      <w:tr w:rsidR="004961D6" w:rsidRPr="00D326D8" w:rsidTr="00E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hideMark/>
          </w:tcPr>
          <w:p w:rsidR="004961D6" w:rsidRPr="004961D6" w:rsidRDefault="004961D6" w:rsidP="00EF02EC">
            <w:pPr>
              <w:pStyle w:val="NoSpacing"/>
              <w:rPr>
                <w:lang w:val="en-US" w:eastAsia="el-GR"/>
              </w:rPr>
            </w:pPr>
            <w:r w:rsidRPr="004961D6">
              <w:rPr>
                <w:lang w:val="en-US" w:eastAsia="el-GR"/>
              </w:rPr>
              <w:t>existence of the 10 most frequent nucleotide sequence 'words' with lengths 4, 5, 6, 7, 8 from the seed sequence of the miRNAs of our dataset</w:t>
            </w:r>
          </w:p>
        </w:tc>
        <w:tc>
          <w:tcPr>
            <w:tcW w:w="2378" w:type="dxa"/>
          </w:tcPr>
          <w:p w:rsidR="004961D6" w:rsidRPr="004961D6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l-GR"/>
              </w:rPr>
            </w:pPr>
            <w:proofErr w:type="spellStart"/>
            <w:r w:rsidRPr="004961D6">
              <w:rPr>
                <w:lang w:val="en-US" w:eastAsia="el-GR"/>
              </w:rPr>
              <w:t>ugag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cagu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agug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agguag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aggua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aggu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gguag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ggua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guag</w:t>
            </w:r>
            <w:proofErr w:type="spellEnd"/>
            <w:r w:rsidRPr="004961D6">
              <w:rPr>
                <w:lang w:val="en-US" w:eastAsia="el-GR"/>
              </w:rPr>
              <w:t xml:space="preserve">, </w:t>
            </w:r>
            <w:proofErr w:type="spellStart"/>
            <w:r w:rsidRPr="004961D6">
              <w:rPr>
                <w:lang w:val="en-US" w:eastAsia="el-GR"/>
              </w:rPr>
              <w:t>ugcu</w:t>
            </w:r>
            <w:proofErr w:type="spellEnd"/>
          </w:p>
        </w:tc>
        <w:tc>
          <w:tcPr>
            <w:tcW w:w="0" w:type="auto"/>
            <w:hideMark/>
          </w:tcPr>
          <w:p w:rsidR="004961D6" w:rsidRPr="00D326D8" w:rsidRDefault="004961D6" w:rsidP="00EF02E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 w:eastAsia="el-GR"/>
              </w:rPr>
            </w:pPr>
            <w:proofErr w:type="spellStart"/>
            <w:r>
              <w:rPr>
                <w:lang w:val="el-GR" w:eastAsia="el-GR"/>
              </w:rPr>
              <w:t>motif</w:t>
            </w:r>
            <w:proofErr w:type="spellEnd"/>
          </w:p>
        </w:tc>
      </w:tr>
    </w:tbl>
    <w:p w:rsidR="004961D6" w:rsidRPr="004961D6" w:rsidRDefault="004961D6" w:rsidP="004961D6">
      <w:pPr>
        <w:spacing w:before="0" w:after="160" w:line="240" w:lineRule="auto"/>
        <w:jc w:val="left"/>
        <w:rPr>
          <w:rFonts w:ascii="Calibri" w:eastAsia="Calibri" w:hAnsi="Calibri" w:cs="Times New Roman"/>
          <w:b w:val="0"/>
          <w:bCs w:val="0"/>
          <w:color w:val="auto"/>
        </w:rPr>
      </w:pPr>
      <w:r>
        <w:rPr>
          <w:rFonts w:ascii="Calibri" w:eastAsia="Calibri" w:hAnsi="Calibri" w:cs="Times New Roman"/>
          <w:bCs w:val="0"/>
          <w:color w:val="auto"/>
        </w:rPr>
        <w:t xml:space="preserve">Supplementary </w:t>
      </w:r>
      <w:r w:rsidRPr="004961D6">
        <w:rPr>
          <w:rFonts w:ascii="Calibri" w:eastAsia="Calibri" w:hAnsi="Calibri" w:cs="Times New Roman"/>
          <w:bCs w:val="0"/>
          <w:color w:val="auto"/>
        </w:rPr>
        <w:t xml:space="preserve">Table </w:t>
      </w:r>
      <w:r>
        <w:rPr>
          <w:rFonts w:ascii="Calibri" w:eastAsia="Calibri" w:hAnsi="Calibri" w:cs="Times New Roman"/>
          <w:bCs w:val="0"/>
          <w:color w:val="auto"/>
        </w:rPr>
        <w:t>2</w:t>
      </w:r>
      <w:r w:rsidRPr="004961D6">
        <w:rPr>
          <w:rFonts w:ascii="Calibri" w:eastAsia="Calibri" w:hAnsi="Calibri" w:cs="Times New Roman"/>
          <w:bCs w:val="0"/>
          <w:color w:val="auto"/>
        </w:rPr>
        <w:t>:</w:t>
      </w:r>
      <w:r w:rsidRPr="004961D6">
        <w:rPr>
          <w:rFonts w:ascii="Calibri" w:eastAsia="Calibri" w:hAnsi="Calibri" w:cs="Times New Roman"/>
          <w:b w:val="0"/>
          <w:bCs w:val="0"/>
          <w:color w:val="auto"/>
        </w:rPr>
        <w:t xml:space="preserve"> InSyBio ncRNASeq</w:t>
      </w:r>
      <w:r>
        <w:rPr>
          <w:rFonts w:ascii="Calibri" w:eastAsia="Calibri" w:hAnsi="Calibri" w:cs="Times New Roman"/>
          <w:b w:val="0"/>
          <w:bCs w:val="0"/>
          <w:color w:val="auto"/>
        </w:rPr>
        <w:t xml:space="preserve"> </w:t>
      </w:r>
      <w:r w:rsidRPr="004961D6">
        <w:rPr>
          <w:rFonts w:ascii="Calibri" w:eastAsia="Calibri" w:hAnsi="Calibri" w:cs="Times New Roman"/>
          <w:b w:val="0"/>
          <w:bCs w:val="0"/>
          <w:color w:val="auto"/>
        </w:rPr>
        <w:t>supported features for the characterization of the miRNA::mRNA pair</w:t>
      </w:r>
      <w:r>
        <w:rPr>
          <w:rFonts w:ascii="Calibri" w:eastAsia="Calibri" w:hAnsi="Calibri" w:cs="Times New Roman"/>
          <w:b w:val="0"/>
          <w:bCs w:val="0"/>
          <w:color w:val="auto"/>
        </w:rPr>
        <w:t>s</w:t>
      </w:r>
      <w:bookmarkStart w:id="0" w:name="_GoBack"/>
      <w:bookmarkEnd w:id="0"/>
    </w:p>
    <w:p w:rsidR="008F5AFF" w:rsidRDefault="008F5AFF"/>
    <w:sectPr w:rsidR="008F5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D6"/>
    <w:rsid w:val="004961D6"/>
    <w:rsid w:val="007A03AF"/>
    <w:rsid w:val="00826A86"/>
    <w:rsid w:val="008D0225"/>
    <w:rsid w:val="008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01ED"/>
  <w15:chartTrackingRefBased/>
  <w15:docId w15:val="{55E6B7B1-E087-4658-8403-77D7ED31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61D6"/>
    <w:pPr>
      <w:spacing w:before="120" w:after="120" w:line="300" w:lineRule="atLeast"/>
      <w:jc w:val="both"/>
    </w:pPr>
    <w:rPr>
      <w:rFonts w:ascii="Candara" w:hAnsi="Candara"/>
      <w:b/>
      <w:bCs/>
      <w:color w:val="2067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961D6"/>
    <w:pPr>
      <w:autoSpaceDE w:val="0"/>
      <w:autoSpaceDN w:val="0"/>
      <w:adjustRightInd w:val="0"/>
      <w:spacing w:before="0"/>
    </w:pPr>
    <w:rPr>
      <w:b w:val="0"/>
      <w:bCs w:val="0"/>
      <w:color w:val="auto"/>
      <w:lang w:val="en-GB"/>
    </w:rPr>
  </w:style>
  <w:style w:type="table" w:styleId="GridTable1Light">
    <w:name w:val="Grid Table 1 Light"/>
    <w:basedOn w:val="TableNormal"/>
    <w:uiPriority w:val="46"/>
    <w:rsid w:val="004961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4121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aigli</dc:creator>
  <cp:keywords/>
  <dc:description/>
  <cp:lastModifiedBy>aigli</cp:lastModifiedBy>
  <cp:revision>1</cp:revision>
  <dcterms:created xsi:type="dcterms:W3CDTF">2016-12-09T16:32:00Z</dcterms:created>
  <dcterms:modified xsi:type="dcterms:W3CDTF">2016-12-09T16:36:00Z</dcterms:modified>
</cp:coreProperties>
</file>