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4746" w14:textId="1D811D88" w:rsidR="00D762D7" w:rsidRPr="005559B5" w:rsidRDefault="00D762D7" w:rsidP="00D762D7">
      <w:pPr>
        <w:rPr>
          <w:rFonts w:eastAsia="Times New Roman"/>
          <w:iCs/>
          <w:snapToGrid w:val="0"/>
          <w:sz w:val="18"/>
          <w:szCs w:val="18"/>
          <w:lang w:eastAsia="de-DE" w:bidi="en-US"/>
        </w:rPr>
      </w:pPr>
      <w:r>
        <w:rPr>
          <w:rFonts w:eastAsia="Times New Roman"/>
          <w:b/>
          <w:bCs/>
          <w:iCs/>
          <w:snapToGrid w:val="0"/>
          <w:sz w:val="18"/>
          <w:szCs w:val="18"/>
          <w:lang w:eastAsia="de-DE" w:bidi="en-US"/>
        </w:rPr>
        <w:t xml:space="preserve">Table </w:t>
      </w:r>
      <w:r w:rsidR="00964072">
        <w:rPr>
          <w:rFonts w:eastAsia="Times New Roman"/>
          <w:b/>
          <w:bCs/>
          <w:iCs/>
          <w:snapToGrid w:val="0"/>
          <w:sz w:val="18"/>
          <w:szCs w:val="18"/>
          <w:lang w:eastAsia="de-DE" w:bidi="en-US"/>
        </w:rPr>
        <w:t>1</w:t>
      </w:r>
      <w:r w:rsidRPr="005559B5">
        <w:rPr>
          <w:rFonts w:eastAsia="Times New Roman"/>
          <w:iCs/>
          <w:snapToGrid w:val="0"/>
          <w:sz w:val="18"/>
          <w:szCs w:val="18"/>
          <w:lang w:eastAsia="de-DE" w:bidi="en-US"/>
        </w:rPr>
        <w:t>. Files requirement for each modular stage of the analysis pipeline.</w:t>
      </w:r>
    </w:p>
    <w:tbl>
      <w:tblPr>
        <w:tblW w:w="10242" w:type="dxa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693"/>
        <w:gridCol w:w="1843"/>
        <w:gridCol w:w="1650"/>
        <w:gridCol w:w="1646"/>
      </w:tblGrid>
      <w:tr w:rsidR="00D762D7" w:rsidRPr="004410CE" w14:paraId="0DEC9748" w14:textId="77777777" w:rsidTr="00693DCD">
        <w:trPr>
          <w:trHeight w:val="20"/>
        </w:trPr>
        <w:tc>
          <w:tcPr>
            <w:tcW w:w="2410" w:type="dxa"/>
            <w:tcBorders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3B5F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Analysis module</w:t>
            </w:r>
          </w:p>
        </w:tc>
        <w:tc>
          <w:tcPr>
            <w:tcW w:w="2693" w:type="dxa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7790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Other input parameters (through configuration file)</w:t>
            </w:r>
          </w:p>
        </w:tc>
        <w:tc>
          <w:tcPr>
            <w:tcW w:w="1843" w:type="dxa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B72A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Reference genome assembly</w:t>
            </w:r>
          </w:p>
        </w:tc>
        <w:tc>
          <w:tcPr>
            <w:tcW w:w="1650" w:type="dxa"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96A8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Annotation file</w:t>
            </w:r>
          </w:p>
        </w:tc>
        <w:tc>
          <w:tcPr>
            <w:tcW w:w="1646" w:type="dxa"/>
            <w:tcBorders>
              <w:left w:val="nil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810D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Chromosome length file</w:t>
            </w:r>
          </w:p>
        </w:tc>
      </w:tr>
      <w:tr w:rsidR="00D762D7" w:rsidRPr="004410CE" w14:paraId="59BD719F" w14:textId="77777777" w:rsidTr="00693DCD">
        <w:trPr>
          <w:trHeight w:val="20"/>
        </w:trPr>
        <w:tc>
          <w:tcPr>
            <w:tcW w:w="2410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6A8A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Filter NGS data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119E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99F0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6739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  <w:tc>
          <w:tcPr>
            <w:tcW w:w="1646" w:type="dxa"/>
            <w:tcBorders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EA25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</w:tr>
      <w:tr w:rsidR="00D762D7" w:rsidRPr="004410CE" w14:paraId="34D43398" w14:textId="77777777" w:rsidTr="00693DCD">
        <w:trPr>
          <w:trHeight w:val="20"/>
        </w:trPr>
        <w:tc>
          <w:tcPr>
            <w:tcW w:w="2410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B4FB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Host mapping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E152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BBFD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B166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83C1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</w:tr>
      <w:tr w:rsidR="00D762D7" w:rsidRPr="004410CE" w14:paraId="361C06D0" w14:textId="77777777" w:rsidTr="00693DCD">
        <w:trPr>
          <w:trHeight w:val="20"/>
        </w:trPr>
        <w:tc>
          <w:tcPr>
            <w:tcW w:w="2410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15B3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Conserved sRNA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58CE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BC71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FA37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EE8A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</w:tr>
      <w:tr w:rsidR="00D762D7" w:rsidRPr="004410CE" w14:paraId="502307FD" w14:textId="77777777" w:rsidTr="00693DCD">
        <w:trPr>
          <w:trHeight w:val="20"/>
        </w:trPr>
        <w:tc>
          <w:tcPr>
            <w:tcW w:w="2410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3BDE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Pathogen mapping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997A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B177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FB65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3160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</w:tr>
      <w:tr w:rsidR="00D762D7" w:rsidRPr="004410CE" w14:paraId="4EF207F8" w14:textId="77777777" w:rsidTr="00693DCD">
        <w:trPr>
          <w:trHeight w:val="20"/>
        </w:trPr>
        <w:tc>
          <w:tcPr>
            <w:tcW w:w="2410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6620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Novel sRNA prediction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C513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2FAA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A445B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285B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</w:tr>
      <w:tr w:rsidR="00D762D7" w:rsidRPr="004410CE" w14:paraId="0F41290B" w14:textId="77777777" w:rsidTr="00693DCD">
        <w:trPr>
          <w:trHeight w:val="20"/>
        </w:trPr>
        <w:tc>
          <w:tcPr>
            <w:tcW w:w="2410" w:type="dxa"/>
            <w:tcBorders>
              <w:top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97ED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Expression profile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28FA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DC68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569A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  <w:tc>
          <w:tcPr>
            <w:tcW w:w="1646" w:type="dxa"/>
            <w:tcBorders>
              <w:top w:val="nil"/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81D1A" w14:textId="77777777" w:rsidR="00D762D7" w:rsidRPr="004410CE" w:rsidRDefault="00D762D7" w:rsidP="00693DCD">
            <w:pPr>
              <w:spacing w:line="240" w:lineRule="auto"/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</w:pPr>
            <w:r w:rsidRPr="004410CE">
              <w:rPr>
                <w:rFonts w:eastAsia="Times New Roman"/>
                <w:iCs/>
                <w:snapToGrid w:val="0"/>
                <w:szCs w:val="22"/>
                <w:lang w:eastAsia="de-DE" w:bidi="en-US"/>
              </w:rPr>
              <w:t>No</w:t>
            </w:r>
          </w:p>
        </w:tc>
      </w:tr>
    </w:tbl>
    <w:p w14:paraId="51D0401F" w14:textId="77777777" w:rsidR="00D762D7" w:rsidRDefault="00D762D7" w:rsidP="00D762D7">
      <w:pPr>
        <w:pStyle w:val="MDPI23heading3"/>
        <w:ind w:left="0"/>
        <w:jc w:val="both"/>
        <w:rPr>
          <w:iCs/>
          <w:noProof/>
        </w:rPr>
      </w:pPr>
    </w:p>
    <w:p w14:paraId="19BCF356" w14:textId="77777777" w:rsidR="00A84A0A" w:rsidRDefault="00A84A0A"/>
    <w:sectPr w:rsidR="00A84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D7"/>
    <w:rsid w:val="00964072"/>
    <w:rsid w:val="00A4513F"/>
    <w:rsid w:val="00A84A0A"/>
    <w:rsid w:val="00D762D7"/>
    <w:rsid w:val="00D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E3870"/>
  <w15:chartTrackingRefBased/>
  <w15:docId w15:val="{FC20E3F6-68BD-1F49-8CC5-B981436A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D7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3heading3">
    <w:name w:val="MDPI_2.3_heading3"/>
    <w:qFormat/>
    <w:rsid w:val="00D762D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2022-09-23T07:46:00Z</dcterms:created>
  <dcterms:modified xsi:type="dcterms:W3CDTF">2022-09-23T08:10:00Z</dcterms:modified>
</cp:coreProperties>
</file>